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64F" w:rsidRPr="003A764F" w:rsidRDefault="003A764F">
      <w:pPr>
        <w:rPr>
          <w:b/>
        </w:rPr>
      </w:pPr>
      <w:r>
        <w:t xml:space="preserve">    </w:t>
      </w:r>
      <w:r w:rsidRPr="003A764F">
        <w:rPr>
          <w:b/>
        </w:rPr>
        <w:t>CÁLCULO DA CONDENAÇÃO ATUALIZADO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3A764F" w:rsidRPr="003A764F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3A764F" w:rsidRPr="003A764F" w:rsidRDefault="003A764F" w:rsidP="003A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A764F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3A764F" w:rsidRPr="003A764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3A764F" w:rsidRPr="003A764F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3A764F" w:rsidRPr="003A764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abril/2013</w:t>
                  </w:r>
                </w:p>
              </w:tc>
            </w:tr>
            <w:tr w:rsidR="003A764F" w:rsidRPr="003A764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3A764F" w:rsidRPr="003A764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01/12/2008 </w:t>
                  </w:r>
                </w:p>
              </w:tc>
            </w:tr>
            <w:tr w:rsidR="003A764F" w:rsidRPr="003A764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3A764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3A764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3A764F" w:rsidRPr="003A764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3A764F" w:rsidRPr="003A764F" w:rsidRDefault="003A764F" w:rsidP="003A764F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45"/>
              <w:gridCol w:w="6834"/>
            </w:tblGrid>
            <w:tr w:rsidR="003A764F" w:rsidRPr="003A764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714375" cy="495300"/>
                        <wp:effectExtent l="19050" t="0" r="9525" b="0"/>
                        <wp:docPr id="1" name="Imagem 1" descr="http://drcalc.net/imagens/atenca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rcalc.net/imagens/atenca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3A764F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>O valor informado foi corrigido para o dia 01/03/2013, pois não existe índice cadastrado para a data final informada.</w:t>
                  </w:r>
                </w:p>
              </w:tc>
            </w:tr>
          </w:tbl>
          <w:p w:rsidR="003A764F" w:rsidRPr="003A764F" w:rsidRDefault="003A764F" w:rsidP="003A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840"/>
              <w:gridCol w:w="725"/>
              <w:gridCol w:w="975"/>
              <w:gridCol w:w="1442"/>
              <w:gridCol w:w="1034"/>
              <w:gridCol w:w="525"/>
              <w:gridCol w:w="725"/>
            </w:tblGrid>
            <w:tr w:rsidR="003A764F" w:rsidRPr="003A764F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3A764F" w:rsidRPr="003A764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20/03/2008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12.690,00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16.918,57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8.797,66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3A764F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25.716,23</w:t>
                  </w:r>
                </w:p>
              </w:tc>
            </w:tr>
          </w:tbl>
          <w:p w:rsidR="003A764F" w:rsidRPr="003A764F" w:rsidRDefault="003A764F" w:rsidP="003A764F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3A764F" w:rsidRPr="003A764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3A764F" w:rsidRPr="003A764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R$ 25.716,23</w:t>
                  </w:r>
                </w:p>
              </w:tc>
            </w:tr>
            <w:tr w:rsidR="003A764F" w:rsidRPr="003A764F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3A764F" w:rsidRPr="003A764F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3A764F" w:rsidRPr="003A764F" w:rsidRDefault="003A764F" w:rsidP="003A764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3A764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R$ 25.716,23</w:t>
                  </w:r>
                </w:p>
              </w:tc>
            </w:tr>
          </w:tbl>
          <w:p w:rsidR="003A764F" w:rsidRPr="003A764F" w:rsidRDefault="003A764F" w:rsidP="003A7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p w:rsidR="003A764F" w:rsidRPr="008D4747" w:rsidRDefault="003A764F" w:rsidP="003A764F">
      <w:pPr>
        <w:rPr>
          <w:b/>
        </w:rPr>
      </w:pPr>
      <w:r w:rsidRPr="008D4747">
        <w:rPr>
          <w:b/>
        </w:rPr>
        <w:t>10% HONORÁRIOS ADVOCATÍCIOS R$ 2.</w:t>
      </w:r>
      <w:r>
        <w:rPr>
          <w:b/>
        </w:rPr>
        <w:t>571</w:t>
      </w:r>
      <w:r w:rsidRPr="008D4747">
        <w:rPr>
          <w:b/>
        </w:rPr>
        <w:t>,</w:t>
      </w:r>
      <w:r>
        <w:rPr>
          <w:b/>
        </w:rPr>
        <w:t>62</w:t>
      </w:r>
      <w:r w:rsidRPr="008D4747">
        <w:rPr>
          <w:b/>
        </w:rPr>
        <w:t xml:space="preserve"> -15% R$ 3</w:t>
      </w:r>
      <w:r>
        <w:rPr>
          <w:b/>
        </w:rPr>
        <w:t>85,74</w:t>
      </w:r>
      <w:r w:rsidRPr="008D4747">
        <w:rPr>
          <w:b/>
        </w:rPr>
        <w:t xml:space="preserve"> REFERENTE AO AUTOR CONFORME SENTENÇA = HONORÁRIOS DEVIDOS R$ </w:t>
      </w:r>
      <w:r>
        <w:rPr>
          <w:b/>
        </w:rPr>
        <w:t>2.185,87</w:t>
      </w:r>
    </w:p>
    <w:p w:rsidR="003A764F" w:rsidRDefault="003A764F">
      <w:r w:rsidRPr="008D4747">
        <w:rPr>
          <w:b/>
        </w:rPr>
        <w:t xml:space="preserve">VALOR DA CONDENAÇÃO R$ </w:t>
      </w:r>
      <w:r w:rsidRPr="003A764F">
        <w:rPr>
          <w:b/>
        </w:rPr>
        <w:t>25.716,23</w:t>
      </w:r>
      <w:r w:rsidRPr="008D4747">
        <w:rPr>
          <w:b/>
        </w:rPr>
        <w:t xml:space="preserve"> + R$ </w:t>
      </w:r>
      <w:r w:rsidRPr="003A764F">
        <w:rPr>
          <w:b/>
        </w:rPr>
        <w:t>2.185,87</w:t>
      </w:r>
      <w:r w:rsidRPr="008D4747">
        <w:rPr>
          <w:b/>
        </w:rPr>
        <w:t xml:space="preserve"> REFERENTE A 85% DE 10% CONFORME SENTENÇA</w:t>
      </w:r>
      <w:r>
        <w:rPr>
          <w:b/>
        </w:rPr>
        <w:t xml:space="preserve"> = </w:t>
      </w:r>
      <w:r w:rsidRPr="008D4747">
        <w:rPr>
          <w:b/>
        </w:rPr>
        <w:t>VALOR DA CONDENAÇÃO</w:t>
      </w:r>
      <w:r>
        <w:rPr>
          <w:b/>
        </w:rPr>
        <w:t xml:space="preserve"> ATUALIZADO R$ </w:t>
      </w:r>
      <w:r w:rsidRPr="003A764F">
        <w:rPr>
          <w:b/>
        </w:rPr>
        <w:t>27</w:t>
      </w:r>
      <w:r>
        <w:rPr>
          <w:b/>
        </w:rPr>
        <w:t>.</w:t>
      </w:r>
      <w:r w:rsidRPr="003A764F">
        <w:rPr>
          <w:b/>
        </w:rPr>
        <w:t>902,</w:t>
      </w:r>
      <w:r>
        <w:rPr>
          <w:b/>
        </w:rPr>
        <w:t>0</w:t>
      </w:r>
      <w:r w:rsidRPr="003A764F">
        <w:rPr>
          <w:b/>
        </w:rPr>
        <w:t>1</w:t>
      </w:r>
    </w:p>
    <w:sectPr w:rsidR="003A764F" w:rsidSect="008D0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64F" w:rsidRDefault="003A764F" w:rsidP="00927025">
      <w:pPr>
        <w:spacing w:after="0" w:line="240" w:lineRule="auto"/>
      </w:pPr>
      <w:r>
        <w:separator/>
      </w:r>
    </w:p>
  </w:endnote>
  <w:endnote w:type="continuationSeparator" w:id="0">
    <w:p w:rsidR="003A764F" w:rsidRDefault="003A764F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64F" w:rsidRDefault="003A764F" w:rsidP="00927025">
      <w:pPr>
        <w:spacing w:after="0" w:line="240" w:lineRule="auto"/>
      </w:pPr>
      <w:r>
        <w:separator/>
      </w:r>
    </w:p>
  </w:footnote>
  <w:footnote w:type="continuationSeparator" w:id="0">
    <w:p w:rsidR="003A764F" w:rsidRDefault="003A764F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A764F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2105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  <w:style w:type="paragraph" w:styleId="Textodebalo">
    <w:name w:val="Balloon Text"/>
    <w:basedOn w:val="Normal"/>
    <w:link w:val="TextodebaloChar"/>
    <w:uiPriority w:val="99"/>
    <w:semiHidden/>
    <w:unhideWhenUsed/>
    <w:rsid w:val="003A7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6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843</Characters>
  <Application>Microsoft Office Word</Application>
  <DocSecurity>0</DocSecurity>
  <Lines>7</Lines>
  <Paragraphs>1</Paragraphs>
  <ScaleCrop>false</ScaleCrop>
  <Company>JOAO BARBOSA ADVOGADOS ASSOCIADOS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2013-04-26T19:37:00Z</dcterms:created>
  <dcterms:modified xsi:type="dcterms:W3CDTF">2013-04-26T19:44:00Z</dcterms:modified>
</cp:coreProperties>
</file>