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4FAA" w:rsidRPr="00F24FAA" w:rsidRDefault="00F24FAA">
      <w:pPr>
        <w:rPr>
          <w:b/>
        </w:rPr>
      </w:pPr>
      <w:r>
        <w:t xml:space="preserve">    </w:t>
      </w:r>
      <w:r w:rsidRPr="00F24FAA">
        <w:rPr>
          <w:b/>
        </w:rPr>
        <w:t>CÁLCULO DA CONDENAÇÃO ATÉ EXECUÇÃO EM 02/02/2012</w:t>
      </w:r>
    </w:p>
    <w:tbl>
      <w:tblPr>
        <w:tblW w:w="4750" w:type="pct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8079"/>
      </w:tblGrid>
      <w:tr w:rsidR="00F24FAA" w:rsidRPr="00F24FAA">
        <w:trPr>
          <w:trHeight w:val="420"/>
          <w:tblCellSpacing w:w="0" w:type="dxa"/>
          <w:jc w:val="center"/>
        </w:trPr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F24FAA" w:rsidRPr="00F24FAA" w:rsidRDefault="00F24FAA" w:rsidP="00F24F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24FAA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pt-BR"/>
              </w:rPr>
              <w:t xml:space="preserve">PLANILHA DE DÉBITOS JUDICIAIS </w:t>
            </w:r>
          </w:p>
        </w:tc>
      </w:tr>
      <w:tr w:rsidR="00F24FAA" w:rsidRPr="00F24FAA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4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6463"/>
            </w:tblGrid>
            <w:tr w:rsidR="00F24FAA" w:rsidRPr="00F24FAA">
              <w:trPr>
                <w:tblCellSpacing w:w="0" w:type="dxa"/>
              </w:trPr>
              <w:tc>
                <w:tcPr>
                  <w:tcW w:w="9390" w:type="dxa"/>
                  <w:vAlign w:val="center"/>
                  <w:hideMark/>
                </w:tcPr>
                <w:p w:rsidR="00F24FAA" w:rsidRPr="00F24FAA" w:rsidRDefault="00F24FAA" w:rsidP="00F24FA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</w:p>
              </w:tc>
            </w:tr>
            <w:tr w:rsidR="00F24FAA" w:rsidRPr="00F24FAA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F24FAA" w:rsidRPr="00F24FAA" w:rsidRDefault="00F24FAA" w:rsidP="00F24FA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F24FAA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Data de atualização dos valores: fevereiro/2012</w:t>
                  </w:r>
                </w:p>
              </w:tc>
            </w:tr>
            <w:tr w:rsidR="00F24FAA" w:rsidRPr="00F24FAA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F24FAA" w:rsidRPr="00F24FAA" w:rsidRDefault="00F24FAA" w:rsidP="00F24FA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F24FAA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Indexador utilizado: INPC-IBGE</w:t>
                  </w:r>
                </w:p>
              </w:tc>
            </w:tr>
            <w:tr w:rsidR="00F24FAA" w:rsidRPr="00F24FAA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F24FAA" w:rsidRPr="00F24FAA" w:rsidRDefault="00F24FAA" w:rsidP="00F24FA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F24FAA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 xml:space="preserve">Juros moratórios simples de 1,00% ao mês - a partir de 19/11/2008 </w:t>
                  </w:r>
                </w:p>
              </w:tc>
            </w:tr>
            <w:tr w:rsidR="00F24FAA" w:rsidRPr="00F24FAA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F24FAA" w:rsidRPr="00F24FAA" w:rsidRDefault="00F24FAA" w:rsidP="00F24FA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F24FAA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 xml:space="preserve">Acréscimo de 0,00% referente </w:t>
                  </w:r>
                  <w:proofErr w:type="gramStart"/>
                  <w:r w:rsidRPr="00F24FAA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a</w:t>
                  </w:r>
                  <w:proofErr w:type="gramEnd"/>
                  <w:r w:rsidRPr="00F24FAA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 xml:space="preserve"> multa. </w:t>
                  </w:r>
                </w:p>
              </w:tc>
            </w:tr>
            <w:tr w:rsidR="00F24FAA" w:rsidRPr="00F24FAA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F24FAA" w:rsidRPr="00F24FAA" w:rsidRDefault="00F24FAA" w:rsidP="00F24FA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F24FAA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 xml:space="preserve">Honorários advocatícios  de 0,00%. </w:t>
                  </w:r>
                </w:p>
              </w:tc>
            </w:tr>
          </w:tbl>
          <w:p w:rsidR="00F24FAA" w:rsidRPr="00F24FAA" w:rsidRDefault="00F24FAA" w:rsidP="00F24F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tbl>
            <w:tblPr>
              <w:tblW w:w="45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359"/>
              <w:gridCol w:w="901"/>
              <w:gridCol w:w="751"/>
              <w:gridCol w:w="725"/>
              <w:gridCol w:w="975"/>
              <w:gridCol w:w="1442"/>
              <w:gridCol w:w="1034"/>
              <w:gridCol w:w="525"/>
              <w:gridCol w:w="725"/>
            </w:tblGrid>
            <w:tr w:rsidR="00F24FAA" w:rsidRPr="00F24FAA">
              <w:trPr>
                <w:tblCellSpacing w:w="0" w:type="dxa"/>
                <w:jc w:val="center"/>
              </w:trPr>
              <w:tc>
                <w:tcPr>
                  <w:tcW w:w="2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F24FAA" w:rsidRPr="00F24FAA" w:rsidRDefault="00F24FAA" w:rsidP="00F24FAA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F24F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ITEM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F24FAA" w:rsidRPr="00F24FAA" w:rsidRDefault="00F24FAA" w:rsidP="00F24FAA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F24F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DESCRIÇÃO</w:t>
                  </w:r>
                </w:p>
              </w:tc>
              <w:tc>
                <w:tcPr>
                  <w:tcW w:w="5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F24FAA" w:rsidRPr="00F24FAA" w:rsidRDefault="00F24FAA" w:rsidP="00F24FAA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F24F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DATA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F24FAA" w:rsidRPr="00F24FAA" w:rsidRDefault="00F24FAA" w:rsidP="00F24FAA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F24F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VALOR</w:t>
                  </w:r>
                  <w:r w:rsidRPr="00F24F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br/>
                    <w:t>SINGELO</w:t>
                  </w:r>
                </w:p>
              </w:tc>
              <w:tc>
                <w:tcPr>
                  <w:tcW w:w="6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F24FAA" w:rsidRPr="00F24FAA" w:rsidRDefault="00F24FAA" w:rsidP="00F24FAA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F24F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VALOR</w:t>
                  </w:r>
                  <w:r w:rsidRPr="00F24F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br/>
                    <w:t>ATUALIZADO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F24FAA" w:rsidRPr="00F24FAA" w:rsidRDefault="00F24FAA" w:rsidP="00F24FAA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F24F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 xml:space="preserve">JUROS COMPENSATÓRIOS </w:t>
                  </w:r>
                  <w:r w:rsidRPr="00F24F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br/>
                    <w:t xml:space="preserve">0,00% </w:t>
                  </w:r>
                  <w:proofErr w:type="spellStart"/>
                  <w:r w:rsidRPr="00F24F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a.m.</w:t>
                  </w:r>
                  <w:proofErr w:type="spellEnd"/>
                  <w:r w:rsidRPr="00F24F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 xml:space="preserve"> </w:t>
                  </w:r>
                </w:p>
              </w:tc>
              <w:tc>
                <w:tcPr>
                  <w:tcW w:w="5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F24FAA" w:rsidRPr="00F24FAA" w:rsidRDefault="00F24FAA" w:rsidP="00F24FAA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F24F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 xml:space="preserve">JUROS MORATÓRIOS </w:t>
                  </w:r>
                  <w:r w:rsidRPr="00F24F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br/>
                    <w:t xml:space="preserve">1,00% </w:t>
                  </w:r>
                  <w:proofErr w:type="spellStart"/>
                  <w:r w:rsidRPr="00F24F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a.m.</w:t>
                  </w:r>
                  <w:proofErr w:type="spellEnd"/>
                  <w:r w:rsidRPr="00F24F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 xml:space="preserve"> </w:t>
                  </w:r>
                </w:p>
              </w:tc>
              <w:tc>
                <w:tcPr>
                  <w:tcW w:w="5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F24FAA" w:rsidRPr="00F24FAA" w:rsidRDefault="00F24FAA" w:rsidP="00F24FAA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F24F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MULTA</w:t>
                  </w:r>
                  <w:r w:rsidRPr="00F24F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br/>
                    <w:t>0,00%</w:t>
                  </w:r>
                </w:p>
              </w:tc>
              <w:tc>
                <w:tcPr>
                  <w:tcW w:w="14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F24FAA" w:rsidRPr="00F24FAA" w:rsidRDefault="00F24FAA" w:rsidP="00F24FAA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F24F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TOTAL</w:t>
                  </w:r>
                </w:p>
              </w:tc>
            </w:tr>
            <w:tr w:rsidR="00F24FAA" w:rsidRPr="00F24FAA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F24FAA" w:rsidRPr="00F24FAA" w:rsidRDefault="00F24FAA" w:rsidP="00F24FAA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proofErr w:type="gramStart"/>
                  <w:r w:rsidRPr="00F24F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1</w:t>
                  </w:r>
                  <w:proofErr w:type="gram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F24FAA" w:rsidRPr="00F24FAA" w:rsidRDefault="00F24FAA" w:rsidP="00F24FAA">
                  <w:pPr>
                    <w:spacing w:after="0" w:line="240" w:lineRule="auto"/>
                    <w:ind w:firstLine="40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F24FAA" w:rsidRPr="00F24FAA" w:rsidRDefault="00F24FAA" w:rsidP="00F24FAA">
                  <w:pPr>
                    <w:spacing w:after="0" w:line="240" w:lineRule="auto"/>
                    <w:ind w:firstLine="40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  <w:r w:rsidRPr="00F24FAA"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  <w:t>6/11/2008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F24FAA" w:rsidRPr="00F24FAA" w:rsidRDefault="00F24FAA" w:rsidP="00F24FAA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  <w:r w:rsidRPr="00F24FAA"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  <w:t>12.500,00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F24FAA" w:rsidRPr="00F24FAA" w:rsidRDefault="00F24FAA" w:rsidP="00F24FAA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  <w:r w:rsidRPr="00F24FAA"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  <w:t>14.872,13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F24FAA" w:rsidRPr="00F24FAA" w:rsidRDefault="00F24FAA" w:rsidP="00F24FAA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  <w:r w:rsidRPr="00F24FAA"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  <w:t>0,00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F24FAA" w:rsidRPr="00F24FAA" w:rsidRDefault="00F24FAA" w:rsidP="00F24FAA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  <w:r w:rsidRPr="00F24FAA"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  <w:t>5.800,13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F24FAA" w:rsidRPr="00F24FAA" w:rsidRDefault="00F24FAA" w:rsidP="00F24FAA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  <w:r w:rsidRPr="00F24FAA"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  <w:t>0,00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F24FAA" w:rsidRPr="00F24FAA" w:rsidRDefault="00F24FAA" w:rsidP="00F24FAA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  <w:r w:rsidRPr="00F24FAA"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  <w:t>20.672,26</w:t>
                  </w:r>
                </w:p>
              </w:tc>
            </w:tr>
          </w:tbl>
          <w:p w:rsidR="00F24FAA" w:rsidRPr="00F24FAA" w:rsidRDefault="00F24FAA" w:rsidP="00F24FAA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pt-BR"/>
              </w:rPr>
            </w:pPr>
          </w:p>
          <w:tbl>
            <w:tblPr>
              <w:tblW w:w="45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2904"/>
              <w:gridCol w:w="16"/>
              <w:gridCol w:w="4351"/>
            </w:tblGrid>
            <w:tr w:rsidR="00F24FAA" w:rsidRPr="00F24FAA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F24FAA" w:rsidRPr="00F24FAA" w:rsidRDefault="00F24FAA" w:rsidP="00F24FAA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F24FAA" w:rsidRPr="00F24FAA" w:rsidRDefault="00F24FAA" w:rsidP="00F24FAA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F24F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--------------------------------</w:t>
                  </w:r>
                </w:p>
              </w:tc>
            </w:tr>
            <w:tr w:rsidR="00F24FAA" w:rsidRPr="00F24FAA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F24FAA" w:rsidRPr="00F24FAA" w:rsidRDefault="00F24FAA" w:rsidP="00F24FAA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proofErr w:type="spellStart"/>
                  <w:r w:rsidRPr="00F24F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Sub-Total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F24FAA" w:rsidRPr="00F24FAA" w:rsidRDefault="00F24FAA" w:rsidP="00F24FAA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F24FAA" w:rsidRPr="00F24FAA" w:rsidRDefault="00F24FAA" w:rsidP="00F24FAA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F24F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R$ 20.672,26</w:t>
                  </w:r>
                </w:p>
              </w:tc>
            </w:tr>
            <w:tr w:rsidR="00F24FAA" w:rsidRPr="00F24FAA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F24FAA" w:rsidRPr="00F24FAA" w:rsidRDefault="00F24FAA" w:rsidP="00F24FAA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F24FAA" w:rsidRPr="00F24FAA" w:rsidRDefault="00F24FAA" w:rsidP="00F24FAA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F24F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--------------------------------</w:t>
                  </w:r>
                </w:p>
              </w:tc>
            </w:tr>
            <w:tr w:rsidR="00F24FAA" w:rsidRPr="00F24FAA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F24FAA" w:rsidRPr="00F24FAA" w:rsidRDefault="00F24FAA" w:rsidP="00F24FAA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F24F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TOTAL GERAL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F24FAA" w:rsidRPr="00F24FAA" w:rsidRDefault="00F24FAA" w:rsidP="00F24FAA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F24FAA" w:rsidRPr="00F24FAA" w:rsidRDefault="00F24FAA" w:rsidP="00F24FAA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F24F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R$ 20.672,26</w:t>
                  </w:r>
                </w:p>
              </w:tc>
            </w:tr>
            <w:tr w:rsidR="00F24FAA" w:rsidRPr="00F24FAA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F24FAA" w:rsidRPr="00F24FAA" w:rsidRDefault="00F24FAA" w:rsidP="00F24FAA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FF0000"/>
                      <w:sz w:val="15"/>
                      <w:szCs w:val="15"/>
                      <w:lang w:eastAsia="pt-BR"/>
                    </w:rPr>
                  </w:pPr>
                </w:p>
              </w:tc>
            </w:tr>
          </w:tbl>
          <w:p w:rsidR="00F24FAA" w:rsidRPr="00F24FAA" w:rsidRDefault="00F24FAA" w:rsidP="00F24F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8D06A6" w:rsidRDefault="008D06A6"/>
    <w:p w:rsidR="00F24FAA" w:rsidRDefault="00F24FAA"/>
    <w:p w:rsidR="00F24FAA" w:rsidRPr="00F24FAA" w:rsidRDefault="00F24FAA">
      <w:pPr>
        <w:rPr>
          <w:b/>
        </w:rPr>
      </w:pPr>
      <w:r w:rsidRPr="00F24FAA">
        <w:rPr>
          <w:b/>
        </w:rPr>
        <w:t xml:space="preserve">    VALOR DA CONDENAÇÃO ATÉ </w:t>
      </w:r>
      <w:proofErr w:type="gramStart"/>
      <w:r>
        <w:rPr>
          <w:b/>
        </w:rPr>
        <w:t>EXECUÇÃO ATUALIZADO</w:t>
      </w:r>
      <w:proofErr w:type="gramEnd"/>
    </w:p>
    <w:tbl>
      <w:tblPr>
        <w:tblW w:w="4750" w:type="pct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8079"/>
      </w:tblGrid>
      <w:tr w:rsidR="00F24FAA" w:rsidRPr="00F24FAA">
        <w:trPr>
          <w:trHeight w:val="420"/>
          <w:tblCellSpacing w:w="0" w:type="dxa"/>
          <w:jc w:val="center"/>
        </w:trPr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F24FAA" w:rsidRPr="00F24FAA" w:rsidRDefault="00F24FAA" w:rsidP="00F24F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24FAA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pt-BR"/>
              </w:rPr>
              <w:t xml:space="preserve">PLANILHA DE DÉBITOS JUDICIAIS </w:t>
            </w:r>
          </w:p>
        </w:tc>
      </w:tr>
      <w:tr w:rsidR="00F24FAA" w:rsidRPr="00F24FAA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4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6463"/>
            </w:tblGrid>
            <w:tr w:rsidR="00F24FAA" w:rsidRPr="00F24FAA">
              <w:trPr>
                <w:tblCellSpacing w:w="0" w:type="dxa"/>
              </w:trPr>
              <w:tc>
                <w:tcPr>
                  <w:tcW w:w="9390" w:type="dxa"/>
                  <w:vAlign w:val="center"/>
                  <w:hideMark/>
                </w:tcPr>
                <w:p w:rsidR="00F24FAA" w:rsidRPr="00F24FAA" w:rsidRDefault="00F24FAA" w:rsidP="00F24FA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</w:p>
              </w:tc>
            </w:tr>
            <w:tr w:rsidR="00F24FAA" w:rsidRPr="00F24FAA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F24FAA" w:rsidRPr="00F24FAA" w:rsidRDefault="00F24FAA" w:rsidP="00F24FA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F24FAA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Data de atualização dos valores: setembro/2012</w:t>
                  </w:r>
                </w:p>
              </w:tc>
            </w:tr>
            <w:tr w:rsidR="00F24FAA" w:rsidRPr="00F24FAA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F24FAA" w:rsidRPr="00F24FAA" w:rsidRDefault="00F24FAA" w:rsidP="00F24FA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F24FAA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Indexador utilizado: INPC-IBGE</w:t>
                  </w:r>
                </w:p>
              </w:tc>
            </w:tr>
            <w:tr w:rsidR="00F24FAA" w:rsidRPr="00F24FAA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F24FAA" w:rsidRPr="00F24FAA" w:rsidRDefault="00F24FAA" w:rsidP="00F24FA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F24FAA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 xml:space="preserve">Juros moratórios simples de 1,00% ao mês - a partir de 02/02/2012 </w:t>
                  </w:r>
                </w:p>
              </w:tc>
            </w:tr>
            <w:tr w:rsidR="00F24FAA" w:rsidRPr="00F24FAA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F24FAA" w:rsidRPr="00F24FAA" w:rsidRDefault="00F24FAA" w:rsidP="00F24FA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F24FAA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 xml:space="preserve">Acréscimo de 0,00% referente </w:t>
                  </w:r>
                  <w:proofErr w:type="gramStart"/>
                  <w:r w:rsidRPr="00F24FAA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a</w:t>
                  </w:r>
                  <w:proofErr w:type="gramEnd"/>
                  <w:r w:rsidRPr="00F24FAA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 xml:space="preserve"> multa. </w:t>
                  </w:r>
                </w:p>
              </w:tc>
            </w:tr>
            <w:tr w:rsidR="00F24FAA" w:rsidRPr="00F24FAA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F24FAA" w:rsidRPr="00F24FAA" w:rsidRDefault="00F24FAA" w:rsidP="00F24FA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F24FAA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 xml:space="preserve">Honorários advocatícios  de 0,00%. </w:t>
                  </w:r>
                </w:p>
              </w:tc>
            </w:tr>
          </w:tbl>
          <w:p w:rsidR="00F24FAA" w:rsidRPr="00F24FAA" w:rsidRDefault="00F24FAA" w:rsidP="00F24FAA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pt-BR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245"/>
              <w:gridCol w:w="6834"/>
            </w:tblGrid>
            <w:tr w:rsidR="00F24FAA" w:rsidRPr="00F24FA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F24FAA" w:rsidRPr="00F24FAA" w:rsidRDefault="00F24FAA" w:rsidP="00F24FA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t-BR"/>
                    </w:rPr>
                    <w:drawing>
                      <wp:inline distT="0" distB="0" distL="0" distR="0">
                        <wp:extent cx="714375" cy="495300"/>
                        <wp:effectExtent l="19050" t="0" r="9525" b="0"/>
                        <wp:docPr id="1" name="Imagem 1" descr="http://drcalc.net/imagens/atencao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http://drcalc.net/imagens/atencao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14375" cy="4953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24FAA" w:rsidRPr="00F24FAA" w:rsidRDefault="00F24FAA" w:rsidP="00F24FA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F24FAA"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24"/>
                      <w:szCs w:val="24"/>
                      <w:lang w:eastAsia="pt-BR"/>
                    </w:rPr>
                    <w:t>O valor informado foi corrigido para o dia 1/8/2012, pois não existe índice cadastrado para a data final informada.</w:t>
                  </w:r>
                </w:p>
              </w:tc>
            </w:tr>
          </w:tbl>
          <w:p w:rsidR="00F24FAA" w:rsidRPr="00F24FAA" w:rsidRDefault="00F24FAA" w:rsidP="00F24F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tbl>
            <w:tblPr>
              <w:tblW w:w="45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359"/>
              <w:gridCol w:w="901"/>
              <w:gridCol w:w="662"/>
              <w:gridCol w:w="725"/>
              <w:gridCol w:w="975"/>
              <w:gridCol w:w="1442"/>
              <w:gridCol w:w="1034"/>
              <w:gridCol w:w="525"/>
              <w:gridCol w:w="725"/>
            </w:tblGrid>
            <w:tr w:rsidR="00F24FAA" w:rsidRPr="00F24FAA">
              <w:trPr>
                <w:tblCellSpacing w:w="0" w:type="dxa"/>
                <w:jc w:val="center"/>
              </w:trPr>
              <w:tc>
                <w:tcPr>
                  <w:tcW w:w="2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F24FAA" w:rsidRPr="00F24FAA" w:rsidRDefault="00F24FAA" w:rsidP="00F24FAA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F24F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ITEM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F24FAA" w:rsidRPr="00F24FAA" w:rsidRDefault="00F24FAA" w:rsidP="00F24FAA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F24F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DESCRIÇÃO</w:t>
                  </w:r>
                </w:p>
              </w:tc>
              <w:tc>
                <w:tcPr>
                  <w:tcW w:w="5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F24FAA" w:rsidRPr="00F24FAA" w:rsidRDefault="00F24FAA" w:rsidP="00F24FAA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F24F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DATA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F24FAA" w:rsidRPr="00F24FAA" w:rsidRDefault="00F24FAA" w:rsidP="00F24FAA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F24F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VALOR</w:t>
                  </w:r>
                  <w:r w:rsidRPr="00F24F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br/>
                    <w:t>SINGELO</w:t>
                  </w:r>
                </w:p>
              </w:tc>
              <w:tc>
                <w:tcPr>
                  <w:tcW w:w="6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F24FAA" w:rsidRPr="00F24FAA" w:rsidRDefault="00F24FAA" w:rsidP="00F24FAA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F24F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VALOR</w:t>
                  </w:r>
                  <w:r w:rsidRPr="00F24F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br/>
                    <w:t>ATUALIZADO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F24FAA" w:rsidRPr="00F24FAA" w:rsidRDefault="00F24FAA" w:rsidP="00F24FAA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F24F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 xml:space="preserve">JUROS COMPENSATÓRIOS </w:t>
                  </w:r>
                  <w:r w:rsidRPr="00F24F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br/>
                    <w:t xml:space="preserve">0,00% </w:t>
                  </w:r>
                  <w:proofErr w:type="spellStart"/>
                  <w:r w:rsidRPr="00F24F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a.m.</w:t>
                  </w:r>
                  <w:proofErr w:type="spellEnd"/>
                  <w:r w:rsidRPr="00F24F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 xml:space="preserve"> </w:t>
                  </w:r>
                </w:p>
              </w:tc>
              <w:tc>
                <w:tcPr>
                  <w:tcW w:w="5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F24FAA" w:rsidRPr="00F24FAA" w:rsidRDefault="00F24FAA" w:rsidP="00F24FAA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F24F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 xml:space="preserve">JUROS MORATÓRIOS </w:t>
                  </w:r>
                  <w:r w:rsidRPr="00F24F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br/>
                    <w:t xml:space="preserve">1,00% </w:t>
                  </w:r>
                  <w:proofErr w:type="spellStart"/>
                  <w:r w:rsidRPr="00F24F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a.m.</w:t>
                  </w:r>
                  <w:proofErr w:type="spellEnd"/>
                  <w:r w:rsidRPr="00F24F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 xml:space="preserve"> </w:t>
                  </w:r>
                </w:p>
              </w:tc>
              <w:tc>
                <w:tcPr>
                  <w:tcW w:w="5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F24FAA" w:rsidRPr="00F24FAA" w:rsidRDefault="00F24FAA" w:rsidP="00F24FAA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F24F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MULTA</w:t>
                  </w:r>
                  <w:r w:rsidRPr="00F24F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br/>
                    <w:t>0,00%</w:t>
                  </w:r>
                </w:p>
              </w:tc>
              <w:tc>
                <w:tcPr>
                  <w:tcW w:w="14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F24FAA" w:rsidRPr="00F24FAA" w:rsidRDefault="00F24FAA" w:rsidP="00F24FAA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F24F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TOTAL</w:t>
                  </w:r>
                </w:p>
              </w:tc>
            </w:tr>
            <w:tr w:rsidR="00F24FAA" w:rsidRPr="00F24FAA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F24FAA" w:rsidRPr="00F24FAA" w:rsidRDefault="00F24FAA" w:rsidP="00F24FAA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proofErr w:type="gramStart"/>
                  <w:r w:rsidRPr="00F24F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1</w:t>
                  </w:r>
                  <w:proofErr w:type="gram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F24FAA" w:rsidRPr="00F24FAA" w:rsidRDefault="00F24FAA" w:rsidP="00F24FAA">
                  <w:pPr>
                    <w:spacing w:after="0" w:line="240" w:lineRule="auto"/>
                    <w:ind w:firstLine="40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F24FAA" w:rsidRPr="00F24FAA" w:rsidRDefault="00F24FAA" w:rsidP="00F24FAA">
                  <w:pPr>
                    <w:spacing w:after="0" w:line="240" w:lineRule="auto"/>
                    <w:ind w:firstLine="40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  <w:r w:rsidRPr="00F24FAA"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  <w:t>2/2/2012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F24FAA" w:rsidRPr="00F24FAA" w:rsidRDefault="00F24FAA" w:rsidP="00F24FAA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  <w:r w:rsidRPr="00F24FAA"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  <w:t>20.672,26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F24FAA" w:rsidRPr="00F24FAA" w:rsidRDefault="00F24FAA" w:rsidP="00F24FAA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  <w:r w:rsidRPr="00F24FAA"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  <w:t>21.183,77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F24FAA" w:rsidRPr="00F24FAA" w:rsidRDefault="00F24FAA" w:rsidP="00F24FAA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  <w:r w:rsidRPr="00F24FAA"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  <w:t>0,00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F24FAA" w:rsidRPr="00F24FAA" w:rsidRDefault="00F24FAA" w:rsidP="00F24FAA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  <w:r w:rsidRPr="00F24FAA"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  <w:t>1.482,86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F24FAA" w:rsidRPr="00F24FAA" w:rsidRDefault="00F24FAA" w:rsidP="00F24FAA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  <w:r w:rsidRPr="00F24FAA"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  <w:t>0,00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F24FAA" w:rsidRPr="00F24FAA" w:rsidRDefault="00F24FAA" w:rsidP="00F24FAA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  <w:r w:rsidRPr="00F24FAA"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  <w:t>22.666,63</w:t>
                  </w:r>
                </w:p>
              </w:tc>
            </w:tr>
          </w:tbl>
          <w:p w:rsidR="00F24FAA" w:rsidRPr="00F24FAA" w:rsidRDefault="00F24FAA" w:rsidP="00F24FAA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pt-BR"/>
              </w:rPr>
            </w:pPr>
          </w:p>
          <w:tbl>
            <w:tblPr>
              <w:tblW w:w="45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2904"/>
              <w:gridCol w:w="16"/>
              <w:gridCol w:w="4351"/>
            </w:tblGrid>
            <w:tr w:rsidR="00F24FAA" w:rsidRPr="00F24FAA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F24FAA" w:rsidRPr="00F24FAA" w:rsidRDefault="00F24FAA" w:rsidP="00F24FAA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F24FAA" w:rsidRPr="00F24FAA" w:rsidRDefault="00F24FAA" w:rsidP="00F24FAA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F24F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--------------------------------</w:t>
                  </w:r>
                </w:p>
              </w:tc>
            </w:tr>
            <w:tr w:rsidR="00F24FAA" w:rsidRPr="00F24FAA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F24FAA" w:rsidRPr="00F24FAA" w:rsidRDefault="00F24FAA" w:rsidP="00F24FAA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proofErr w:type="spellStart"/>
                  <w:r w:rsidRPr="00F24F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Sub-Total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F24FAA" w:rsidRPr="00F24FAA" w:rsidRDefault="00F24FAA" w:rsidP="00F24FAA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F24FAA" w:rsidRPr="00F24FAA" w:rsidRDefault="00F24FAA" w:rsidP="00F24FAA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F24F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R$ 22.666,63</w:t>
                  </w:r>
                </w:p>
              </w:tc>
            </w:tr>
            <w:tr w:rsidR="00F24FAA" w:rsidRPr="00F24FAA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F24FAA" w:rsidRPr="00F24FAA" w:rsidRDefault="00F24FAA" w:rsidP="00F24FAA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F24FAA" w:rsidRPr="00F24FAA" w:rsidRDefault="00F24FAA" w:rsidP="00F24FAA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F24F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--------------------------------</w:t>
                  </w:r>
                </w:p>
              </w:tc>
            </w:tr>
            <w:tr w:rsidR="00F24FAA" w:rsidRPr="00F24FAA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F24FAA" w:rsidRPr="00F24FAA" w:rsidRDefault="00F24FAA" w:rsidP="00F24FAA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F24F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TOTAL GERAL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F24FAA" w:rsidRPr="00F24FAA" w:rsidRDefault="00F24FAA" w:rsidP="00F24FAA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F24FAA" w:rsidRPr="00F24FAA" w:rsidRDefault="00F24FAA" w:rsidP="00F24FAA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F24FAA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R$ 22.666,63</w:t>
                  </w:r>
                </w:p>
              </w:tc>
            </w:tr>
            <w:tr w:rsidR="00F24FAA" w:rsidRPr="00F24FAA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F24FAA" w:rsidRPr="00F24FAA" w:rsidRDefault="00F24FAA" w:rsidP="00F24FAA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FF0000"/>
                      <w:sz w:val="15"/>
                      <w:szCs w:val="15"/>
                      <w:lang w:eastAsia="pt-BR"/>
                    </w:rPr>
                  </w:pPr>
                </w:p>
              </w:tc>
            </w:tr>
          </w:tbl>
          <w:p w:rsidR="00F24FAA" w:rsidRPr="00F24FAA" w:rsidRDefault="00F24FAA" w:rsidP="00F24F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F24FAA" w:rsidRDefault="00F24FAA"/>
    <w:sectPr w:rsidR="00F24FAA" w:rsidSect="008D06A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4FAA" w:rsidRDefault="00F24FAA" w:rsidP="00927025">
      <w:pPr>
        <w:spacing w:after="0" w:line="240" w:lineRule="auto"/>
      </w:pPr>
      <w:r>
        <w:separator/>
      </w:r>
    </w:p>
  </w:endnote>
  <w:endnote w:type="continuationSeparator" w:id="0">
    <w:p w:rsidR="00F24FAA" w:rsidRDefault="00F24FAA" w:rsidP="009270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025" w:rsidRDefault="00927025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025" w:rsidRDefault="00927025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025" w:rsidRDefault="00927025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4FAA" w:rsidRDefault="00F24FAA" w:rsidP="00927025">
      <w:pPr>
        <w:spacing w:after="0" w:line="240" w:lineRule="auto"/>
      </w:pPr>
      <w:r>
        <w:separator/>
      </w:r>
    </w:p>
  </w:footnote>
  <w:footnote w:type="continuationSeparator" w:id="0">
    <w:p w:rsidR="00F24FAA" w:rsidRDefault="00F24FAA" w:rsidP="009270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025" w:rsidRDefault="00927025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025" w:rsidRDefault="00927025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025" w:rsidRDefault="00927025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 w:val="00000873"/>
    <w:rsid w:val="00000A78"/>
    <w:rsid w:val="000021B2"/>
    <w:rsid w:val="00002B42"/>
    <w:rsid w:val="000040CF"/>
    <w:rsid w:val="000164BD"/>
    <w:rsid w:val="00022973"/>
    <w:rsid w:val="000304F1"/>
    <w:rsid w:val="0003193A"/>
    <w:rsid w:val="00034DD8"/>
    <w:rsid w:val="00035D9E"/>
    <w:rsid w:val="000410C2"/>
    <w:rsid w:val="00044CA4"/>
    <w:rsid w:val="00047295"/>
    <w:rsid w:val="00047968"/>
    <w:rsid w:val="00050FBA"/>
    <w:rsid w:val="00051C19"/>
    <w:rsid w:val="000534F0"/>
    <w:rsid w:val="00053515"/>
    <w:rsid w:val="000535DF"/>
    <w:rsid w:val="0005367C"/>
    <w:rsid w:val="00055C8A"/>
    <w:rsid w:val="0006108F"/>
    <w:rsid w:val="00073591"/>
    <w:rsid w:val="00073B06"/>
    <w:rsid w:val="00074490"/>
    <w:rsid w:val="00075A10"/>
    <w:rsid w:val="000876C8"/>
    <w:rsid w:val="00090B9A"/>
    <w:rsid w:val="00090E37"/>
    <w:rsid w:val="000A01D8"/>
    <w:rsid w:val="000A08EE"/>
    <w:rsid w:val="000A0E3D"/>
    <w:rsid w:val="000A17A4"/>
    <w:rsid w:val="000A5B78"/>
    <w:rsid w:val="000A67E2"/>
    <w:rsid w:val="000A7753"/>
    <w:rsid w:val="000B518A"/>
    <w:rsid w:val="000B65BA"/>
    <w:rsid w:val="000B792D"/>
    <w:rsid w:val="000B7EDE"/>
    <w:rsid w:val="000C058F"/>
    <w:rsid w:val="000C0870"/>
    <w:rsid w:val="000C1844"/>
    <w:rsid w:val="000C1CE2"/>
    <w:rsid w:val="000C33C4"/>
    <w:rsid w:val="000C42B9"/>
    <w:rsid w:val="000C44B5"/>
    <w:rsid w:val="000C4B4B"/>
    <w:rsid w:val="000C5BFD"/>
    <w:rsid w:val="000D04B7"/>
    <w:rsid w:val="000D1C90"/>
    <w:rsid w:val="000D2792"/>
    <w:rsid w:val="000D2CA8"/>
    <w:rsid w:val="000D603A"/>
    <w:rsid w:val="000D6486"/>
    <w:rsid w:val="000E02EC"/>
    <w:rsid w:val="000E257D"/>
    <w:rsid w:val="000E4F12"/>
    <w:rsid w:val="000F1AF0"/>
    <w:rsid w:val="000F5C52"/>
    <w:rsid w:val="001011F6"/>
    <w:rsid w:val="00104AA3"/>
    <w:rsid w:val="001065CC"/>
    <w:rsid w:val="001078F9"/>
    <w:rsid w:val="0011048C"/>
    <w:rsid w:val="0011174F"/>
    <w:rsid w:val="00111B16"/>
    <w:rsid w:val="00112665"/>
    <w:rsid w:val="00113802"/>
    <w:rsid w:val="00114703"/>
    <w:rsid w:val="0011602E"/>
    <w:rsid w:val="001221A6"/>
    <w:rsid w:val="00124A1E"/>
    <w:rsid w:val="0012600A"/>
    <w:rsid w:val="0012679E"/>
    <w:rsid w:val="0012779F"/>
    <w:rsid w:val="0013111A"/>
    <w:rsid w:val="00132550"/>
    <w:rsid w:val="00132F9E"/>
    <w:rsid w:val="00133941"/>
    <w:rsid w:val="00133FB8"/>
    <w:rsid w:val="00134A8C"/>
    <w:rsid w:val="0013581C"/>
    <w:rsid w:val="001372EA"/>
    <w:rsid w:val="00141668"/>
    <w:rsid w:val="00143A6F"/>
    <w:rsid w:val="00151DC6"/>
    <w:rsid w:val="0015218D"/>
    <w:rsid w:val="00156133"/>
    <w:rsid w:val="00162049"/>
    <w:rsid w:val="00162BD9"/>
    <w:rsid w:val="00171866"/>
    <w:rsid w:val="001725AA"/>
    <w:rsid w:val="001733BB"/>
    <w:rsid w:val="001774C5"/>
    <w:rsid w:val="00177829"/>
    <w:rsid w:val="0018187D"/>
    <w:rsid w:val="00181FC3"/>
    <w:rsid w:val="00182760"/>
    <w:rsid w:val="00185CCC"/>
    <w:rsid w:val="0018785A"/>
    <w:rsid w:val="001922D7"/>
    <w:rsid w:val="00194609"/>
    <w:rsid w:val="00196143"/>
    <w:rsid w:val="00197096"/>
    <w:rsid w:val="001A1838"/>
    <w:rsid w:val="001A2A28"/>
    <w:rsid w:val="001A45D1"/>
    <w:rsid w:val="001A5854"/>
    <w:rsid w:val="001B3295"/>
    <w:rsid w:val="001B3E14"/>
    <w:rsid w:val="001B6354"/>
    <w:rsid w:val="001B6554"/>
    <w:rsid w:val="001B6B07"/>
    <w:rsid w:val="001B7B93"/>
    <w:rsid w:val="001C4B64"/>
    <w:rsid w:val="001D0713"/>
    <w:rsid w:val="001D1E5C"/>
    <w:rsid w:val="001D4345"/>
    <w:rsid w:val="001D438B"/>
    <w:rsid w:val="001D4CFD"/>
    <w:rsid w:val="001D5432"/>
    <w:rsid w:val="001D5FB7"/>
    <w:rsid w:val="001E0226"/>
    <w:rsid w:val="001E05DF"/>
    <w:rsid w:val="001E0C22"/>
    <w:rsid w:val="001E3DE0"/>
    <w:rsid w:val="001E4EED"/>
    <w:rsid w:val="001E5535"/>
    <w:rsid w:val="001E7CA7"/>
    <w:rsid w:val="001F1C4C"/>
    <w:rsid w:val="001F6A6A"/>
    <w:rsid w:val="0020393A"/>
    <w:rsid w:val="00204A3C"/>
    <w:rsid w:val="002110E6"/>
    <w:rsid w:val="00213A74"/>
    <w:rsid w:val="00213F8C"/>
    <w:rsid w:val="00217C4F"/>
    <w:rsid w:val="002215B5"/>
    <w:rsid w:val="002317BA"/>
    <w:rsid w:val="00233F2B"/>
    <w:rsid w:val="002409BC"/>
    <w:rsid w:val="00240A7D"/>
    <w:rsid w:val="0024168F"/>
    <w:rsid w:val="002421F4"/>
    <w:rsid w:val="0024780B"/>
    <w:rsid w:val="0025120B"/>
    <w:rsid w:val="00254D85"/>
    <w:rsid w:val="00254FE9"/>
    <w:rsid w:val="002561BF"/>
    <w:rsid w:val="00256470"/>
    <w:rsid w:val="00270095"/>
    <w:rsid w:val="0027046C"/>
    <w:rsid w:val="00271483"/>
    <w:rsid w:val="00275D4E"/>
    <w:rsid w:val="00275F58"/>
    <w:rsid w:val="0027723F"/>
    <w:rsid w:val="00280803"/>
    <w:rsid w:val="00287B48"/>
    <w:rsid w:val="00290E43"/>
    <w:rsid w:val="002930DF"/>
    <w:rsid w:val="0029544E"/>
    <w:rsid w:val="002A4B79"/>
    <w:rsid w:val="002B52B4"/>
    <w:rsid w:val="002B5850"/>
    <w:rsid w:val="002C2792"/>
    <w:rsid w:val="002C2F08"/>
    <w:rsid w:val="002C4E66"/>
    <w:rsid w:val="002C5652"/>
    <w:rsid w:val="002C7AD3"/>
    <w:rsid w:val="002C7FCA"/>
    <w:rsid w:val="002D04ED"/>
    <w:rsid w:val="002D24A2"/>
    <w:rsid w:val="002D33A3"/>
    <w:rsid w:val="002D39E3"/>
    <w:rsid w:val="002D468A"/>
    <w:rsid w:val="002E3CD6"/>
    <w:rsid w:val="002E6F57"/>
    <w:rsid w:val="002E6F74"/>
    <w:rsid w:val="002F16B9"/>
    <w:rsid w:val="002F3A42"/>
    <w:rsid w:val="002F5E15"/>
    <w:rsid w:val="002F6089"/>
    <w:rsid w:val="00300AB9"/>
    <w:rsid w:val="00301370"/>
    <w:rsid w:val="0030337F"/>
    <w:rsid w:val="0031060D"/>
    <w:rsid w:val="0031271A"/>
    <w:rsid w:val="0031473A"/>
    <w:rsid w:val="003201CD"/>
    <w:rsid w:val="0032023F"/>
    <w:rsid w:val="00320F61"/>
    <w:rsid w:val="00321B70"/>
    <w:rsid w:val="00322E98"/>
    <w:rsid w:val="00324559"/>
    <w:rsid w:val="003258D6"/>
    <w:rsid w:val="0033089A"/>
    <w:rsid w:val="003315E8"/>
    <w:rsid w:val="003318AA"/>
    <w:rsid w:val="00334343"/>
    <w:rsid w:val="00334CF5"/>
    <w:rsid w:val="00336B2E"/>
    <w:rsid w:val="00336CF2"/>
    <w:rsid w:val="00344149"/>
    <w:rsid w:val="003508BF"/>
    <w:rsid w:val="003567B9"/>
    <w:rsid w:val="00361229"/>
    <w:rsid w:val="00366465"/>
    <w:rsid w:val="003665DB"/>
    <w:rsid w:val="00370A10"/>
    <w:rsid w:val="003819E3"/>
    <w:rsid w:val="00384A91"/>
    <w:rsid w:val="00387039"/>
    <w:rsid w:val="00390B42"/>
    <w:rsid w:val="00391920"/>
    <w:rsid w:val="00397360"/>
    <w:rsid w:val="003A126C"/>
    <w:rsid w:val="003A748C"/>
    <w:rsid w:val="003B18BC"/>
    <w:rsid w:val="003B268D"/>
    <w:rsid w:val="003C06B3"/>
    <w:rsid w:val="003C362B"/>
    <w:rsid w:val="003C61A9"/>
    <w:rsid w:val="003D12E1"/>
    <w:rsid w:val="003D2CD6"/>
    <w:rsid w:val="003D35CE"/>
    <w:rsid w:val="003D5775"/>
    <w:rsid w:val="003D75FB"/>
    <w:rsid w:val="003E130E"/>
    <w:rsid w:val="003E34B2"/>
    <w:rsid w:val="003E3E1E"/>
    <w:rsid w:val="003E57D0"/>
    <w:rsid w:val="003F17B2"/>
    <w:rsid w:val="003F32BC"/>
    <w:rsid w:val="003F786F"/>
    <w:rsid w:val="00400A46"/>
    <w:rsid w:val="004011E3"/>
    <w:rsid w:val="004035A6"/>
    <w:rsid w:val="00403D50"/>
    <w:rsid w:val="00404969"/>
    <w:rsid w:val="004052AC"/>
    <w:rsid w:val="00407035"/>
    <w:rsid w:val="004070DF"/>
    <w:rsid w:val="00407982"/>
    <w:rsid w:val="004137CF"/>
    <w:rsid w:val="00414A0B"/>
    <w:rsid w:val="00416665"/>
    <w:rsid w:val="004218F4"/>
    <w:rsid w:val="00424F69"/>
    <w:rsid w:val="0042524B"/>
    <w:rsid w:val="00430081"/>
    <w:rsid w:val="00433A70"/>
    <w:rsid w:val="004422B3"/>
    <w:rsid w:val="00442EB2"/>
    <w:rsid w:val="004444E1"/>
    <w:rsid w:val="00444D7B"/>
    <w:rsid w:val="00444FBC"/>
    <w:rsid w:val="0044591A"/>
    <w:rsid w:val="00445F76"/>
    <w:rsid w:val="00450014"/>
    <w:rsid w:val="0045462B"/>
    <w:rsid w:val="00456400"/>
    <w:rsid w:val="0045644A"/>
    <w:rsid w:val="00460164"/>
    <w:rsid w:val="00472325"/>
    <w:rsid w:val="004766F8"/>
    <w:rsid w:val="00486BE4"/>
    <w:rsid w:val="00492714"/>
    <w:rsid w:val="00493695"/>
    <w:rsid w:val="004A3A94"/>
    <w:rsid w:val="004A4C78"/>
    <w:rsid w:val="004B0970"/>
    <w:rsid w:val="004B31E4"/>
    <w:rsid w:val="004B6163"/>
    <w:rsid w:val="004C5402"/>
    <w:rsid w:val="004C6408"/>
    <w:rsid w:val="004C79EC"/>
    <w:rsid w:val="004D0713"/>
    <w:rsid w:val="004D07ED"/>
    <w:rsid w:val="004D19A0"/>
    <w:rsid w:val="004D23BA"/>
    <w:rsid w:val="004E251C"/>
    <w:rsid w:val="004E28B2"/>
    <w:rsid w:val="004F2B90"/>
    <w:rsid w:val="004F4B51"/>
    <w:rsid w:val="0050559E"/>
    <w:rsid w:val="00505A33"/>
    <w:rsid w:val="00507198"/>
    <w:rsid w:val="00522264"/>
    <w:rsid w:val="0053021D"/>
    <w:rsid w:val="00530741"/>
    <w:rsid w:val="0053398E"/>
    <w:rsid w:val="0054014A"/>
    <w:rsid w:val="005402A6"/>
    <w:rsid w:val="00545D2C"/>
    <w:rsid w:val="00546756"/>
    <w:rsid w:val="00546DE4"/>
    <w:rsid w:val="00551CF2"/>
    <w:rsid w:val="00553662"/>
    <w:rsid w:val="00554F77"/>
    <w:rsid w:val="00560954"/>
    <w:rsid w:val="00562A63"/>
    <w:rsid w:val="00563573"/>
    <w:rsid w:val="005672F6"/>
    <w:rsid w:val="00570B98"/>
    <w:rsid w:val="0057445E"/>
    <w:rsid w:val="00577436"/>
    <w:rsid w:val="005847F8"/>
    <w:rsid w:val="005904B2"/>
    <w:rsid w:val="0059389B"/>
    <w:rsid w:val="005970B0"/>
    <w:rsid w:val="005A2E96"/>
    <w:rsid w:val="005A4E58"/>
    <w:rsid w:val="005B3A7B"/>
    <w:rsid w:val="005C14AE"/>
    <w:rsid w:val="005C1C94"/>
    <w:rsid w:val="005C26BE"/>
    <w:rsid w:val="005C3335"/>
    <w:rsid w:val="005C5719"/>
    <w:rsid w:val="005C7640"/>
    <w:rsid w:val="005D2CF4"/>
    <w:rsid w:val="005D4CFF"/>
    <w:rsid w:val="005E15A5"/>
    <w:rsid w:val="005E37CF"/>
    <w:rsid w:val="005E3AFE"/>
    <w:rsid w:val="005E5170"/>
    <w:rsid w:val="005E54F0"/>
    <w:rsid w:val="005E5CF7"/>
    <w:rsid w:val="005E6D94"/>
    <w:rsid w:val="005E7D98"/>
    <w:rsid w:val="005F11A1"/>
    <w:rsid w:val="005F381E"/>
    <w:rsid w:val="005F6446"/>
    <w:rsid w:val="005F7EFC"/>
    <w:rsid w:val="00601777"/>
    <w:rsid w:val="00607E21"/>
    <w:rsid w:val="0061376A"/>
    <w:rsid w:val="00614897"/>
    <w:rsid w:val="00623DE6"/>
    <w:rsid w:val="00625C18"/>
    <w:rsid w:val="00625DB0"/>
    <w:rsid w:val="00627556"/>
    <w:rsid w:val="00627903"/>
    <w:rsid w:val="00627CC2"/>
    <w:rsid w:val="006319FD"/>
    <w:rsid w:val="00635327"/>
    <w:rsid w:val="00641606"/>
    <w:rsid w:val="00644E75"/>
    <w:rsid w:val="00652668"/>
    <w:rsid w:val="00652C39"/>
    <w:rsid w:val="0065430B"/>
    <w:rsid w:val="00655BCB"/>
    <w:rsid w:val="00656061"/>
    <w:rsid w:val="00661104"/>
    <w:rsid w:val="006629DC"/>
    <w:rsid w:val="00663629"/>
    <w:rsid w:val="00664C93"/>
    <w:rsid w:val="00667D10"/>
    <w:rsid w:val="00672252"/>
    <w:rsid w:val="00676DBE"/>
    <w:rsid w:val="00680732"/>
    <w:rsid w:val="00681770"/>
    <w:rsid w:val="00685A2E"/>
    <w:rsid w:val="006873C2"/>
    <w:rsid w:val="00691E42"/>
    <w:rsid w:val="00694BFA"/>
    <w:rsid w:val="00695201"/>
    <w:rsid w:val="00695FC0"/>
    <w:rsid w:val="006A2565"/>
    <w:rsid w:val="006A5344"/>
    <w:rsid w:val="006A6F2D"/>
    <w:rsid w:val="006B0FA5"/>
    <w:rsid w:val="006B2174"/>
    <w:rsid w:val="006C37B0"/>
    <w:rsid w:val="006C3D38"/>
    <w:rsid w:val="006D07B6"/>
    <w:rsid w:val="006D176C"/>
    <w:rsid w:val="006D1F15"/>
    <w:rsid w:val="006D4DD6"/>
    <w:rsid w:val="006D5EAD"/>
    <w:rsid w:val="006E01E9"/>
    <w:rsid w:val="006E398A"/>
    <w:rsid w:val="006E39EC"/>
    <w:rsid w:val="006E4F48"/>
    <w:rsid w:val="006E4FC1"/>
    <w:rsid w:val="006E56FF"/>
    <w:rsid w:val="006E5A2C"/>
    <w:rsid w:val="006E7253"/>
    <w:rsid w:val="006F024E"/>
    <w:rsid w:val="006F2E1D"/>
    <w:rsid w:val="006F3B37"/>
    <w:rsid w:val="006F567F"/>
    <w:rsid w:val="006F5961"/>
    <w:rsid w:val="006F6E7C"/>
    <w:rsid w:val="006F6EFB"/>
    <w:rsid w:val="00700491"/>
    <w:rsid w:val="00701236"/>
    <w:rsid w:val="007021AE"/>
    <w:rsid w:val="00707F47"/>
    <w:rsid w:val="00715317"/>
    <w:rsid w:val="00721981"/>
    <w:rsid w:val="0072592A"/>
    <w:rsid w:val="00730067"/>
    <w:rsid w:val="007342FD"/>
    <w:rsid w:val="00735A11"/>
    <w:rsid w:val="00736BAB"/>
    <w:rsid w:val="00736E32"/>
    <w:rsid w:val="007427BA"/>
    <w:rsid w:val="00742914"/>
    <w:rsid w:val="00743D90"/>
    <w:rsid w:val="00743EBD"/>
    <w:rsid w:val="00744147"/>
    <w:rsid w:val="007453EC"/>
    <w:rsid w:val="00751380"/>
    <w:rsid w:val="00751796"/>
    <w:rsid w:val="007533E4"/>
    <w:rsid w:val="00753C0F"/>
    <w:rsid w:val="00753C68"/>
    <w:rsid w:val="00753F99"/>
    <w:rsid w:val="0075540F"/>
    <w:rsid w:val="00757042"/>
    <w:rsid w:val="0076012D"/>
    <w:rsid w:val="00762428"/>
    <w:rsid w:val="0076301E"/>
    <w:rsid w:val="00764D51"/>
    <w:rsid w:val="007704C4"/>
    <w:rsid w:val="0077137A"/>
    <w:rsid w:val="00771D9E"/>
    <w:rsid w:val="00773A71"/>
    <w:rsid w:val="00775605"/>
    <w:rsid w:val="00777ECE"/>
    <w:rsid w:val="0078045D"/>
    <w:rsid w:val="007806DD"/>
    <w:rsid w:val="00782A01"/>
    <w:rsid w:val="00783B7E"/>
    <w:rsid w:val="00783C12"/>
    <w:rsid w:val="00783DCB"/>
    <w:rsid w:val="00792EB9"/>
    <w:rsid w:val="00793B6E"/>
    <w:rsid w:val="007948FF"/>
    <w:rsid w:val="00794A61"/>
    <w:rsid w:val="007A14AE"/>
    <w:rsid w:val="007A2A20"/>
    <w:rsid w:val="007A47A4"/>
    <w:rsid w:val="007A4C88"/>
    <w:rsid w:val="007B1ED9"/>
    <w:rsid w:val="007B2916"/>
    <w:rsid w:val="007B2D97"/>
    <w:rsid w:val="007B2DC9"/>
    <w:rsid w:val="007B30D5"/>
    <w:rsid w:val="007B6A54"/>
    <w:rsid w:val="007C0072"/>
    <w:rsid w:val="007C177A"/>
    <w:rsid w:val="007C29F1"/>
    <w:rsid w:val="007C6595"/>
    <w:rsid w:val="007D05EC"/>
    <w:rsid w:val="007D32B5"/>
    <w:rsid w:val="007D4686"/>
    <w:rsid w:val="007E0878"/>
    <w:rsid w:val="007E5B68"/>
    <w:rsid w:val="007F0512"/>
    <w:rsid w:val="007F1372"/>
    <w:rsid w:val="007F1BBD"/>
    <w:rsid w:val="007F40A4"/>
    <w:rsid w:val="007F494F"/>
    <w:rsid w:val="007F5431"/>
    <w:rsid w:val="007F576A"/>
    <w:rsid w:val="007F5A65"/>
    <w:rsid w:val="008012D0"/>
    <w:rsid w:val="00801BF2"/>
    <w:rsid w:val="00802688"/>
    <w:rsid w:val="00804747"/>
    <w:rsid w:val="00806A19"/>
    <w:rsid w:val="00810504"/>
    <w:rsid w:val="00813CE2"/>
    <w:rsid w:val="00814ECB"/>
    <w:rsid w:val="00816142"/>
    <w:rsid w:val="0081654C"/>
    <w:rsid w:val="00817145"/>
    <w:rsid w:val="00817859"/>
    <w:rsid w:val="00821A84"/>
    <w:rsid w:val="008307AA"/>
    <w:rsid w:val="00831B68"/>
    <w:rsid w:val="00834FE1"/>
    <w:rsid w:val="00835FF6"/>
    <w:rsid w:val="0083637D"/>
    <w:rsid w:val="00836FBA"/>
    <w:rsid w:val="0084124B"/>
    <w:rsid w:val="00841522"/>
    <w:rsid w:val="008432FB"/>
    <w:rsid w:val="00845E28"/>
    <w:rsid w:val="008465A7"/>
    <w:rsid w:val="00851297"/>
    <w:rsid w:val="00851438"/>
    <w:rsid w:val="00852895"/>
    <w:rsid w:val="00852ECE"/>
    <w:rsid w:val="008557B7"/>
    <w:rsid w:val="00856372"/>
    <w:rsid w:val="00856BA3"/>
    <w:rsid w:val="00856D71"/>
    <w:rsid w:val="00865F2B"/>
    <w:rsid w:val="00866A58"/>
    <w:rsid w:val="00870E28"/>
    <w:rsid w:val="00871503"/>
    <w:rsid w:val="00874DD6"/>
    <w:rsid w:val="00892089"/>
    <w:rsid w:val="00892512"/>
    <w:rsid w:val="00894BCD"/>
    <w:rsid w:val="008A0485"/>
    <w:rsid w:val="008A2DD1"/>
    <w:rsid w:val="008A311F"/>
    <w:rsid w:val="008A5C9E"/>
    <w:rsid w:val="008A5EC2"/>
    <w:rsid w:val="008A6797"/>
    <w:rsid w:val="008A6AA2"/>
    <w:rsid w:val="008A7A79"/>
    <w:rsid w:val="008B1BF0"/>
    <w:rsid w:val="008B5343"/>
    <w:rsid w:val="008B646A"/>
    <w:rsid w:val="008B6D98"/>
    <w:rsid w:val="008C2432"/>
    <w:rsid w:val="008C35B3"/>
    <w:rsid w:val="008C4387"/>
    <w:rsid w:val="008D06A6"/>
    <w:rsid w:val="008D3811"/>
    <w:rsid w:val="008D42A6"/>
    <w:rsid w:val="008D67A0"/>
    <w:rsid w:val="008D6F3A"/>
    <w:rsid w:val="008D7286"/>
    <w:rsid w:val="008D7DC1"/>
    <w:rsid w:val="008E045D"/>
    <w:rsid w:val="008E1655"/>
    <w:rsid w:val="008F1738"/>
    <w:rsid w:val="008F6B47"/>
    <w:rsid w:val="00900620"/>
    <w:rsid w:val="00901D69"/>
    <w:rsid w:val="00907C32"/>
    <w:rsid w:val="00912EC7"/>
    <w:rsid w:val="00921F92"/>
    <w:rsid w:val="009262CF"/>
    <w:rsid w:val="00926D1D"/>
    <w:rsid w:val="00927025"/>
    <w:rsid w:val="00930369"/>
    <w:rsid w:val="009308B0"/>
    <w:rsid w:val="00931146"/>
    <w:rsid w:val="00934C7C"/>
    <w:rsid w:val="00937F67"/>
    <w:rsid w:val="009433F8"/>
    <w:rsid w:val="0094427B"/>
    <w:rsid w:val="009454E1"/>
    <w:rsid w:val="00946AEF"/>
    <w:rsid w:val="009474BE"/>
    <w:rsid w:val="00947618"/>
    <w:rsid w:val="009522D2"/>
    <w:rsid w:val="00957971"/>
    <w:rsid w:val="0096036E"/>
    <w:rsid w:val="00960B92"/>
    <w:rsid w:val="00963EC3"/>
    <w:rsid w:val="00965389"/>
    <w:rsid w:val="00965B2B"/>
    <w:rsid w:val="00976F87"/>
    <w:rsid w:val="00986178"/>
    <w:rsid w:val="009905DF"/>
    <w:rsid w:val="00990B12"/>
    <w:rsid w:val="00993542"/>
    <w:rsid w:val="009961D2"/>
    <w:rsid w:val="009A0E74"/>
    <w:rsid w:val="009A4F64"/>
    <w:rsid w:val="009B6DE3"/>
    <w:rsid w:val="009C22E0"/>
    <w:rsid w:val="009C4D70"/>
    <w:rsid w:val="009C7B7C"/>
    <w:rsid w:val="009D2A12"/>
    <w:rsid w:val="009D3B7B"/>
    <w:rsid w:val="009E578F"/>
    <w:rsid w:val="009E683F"/>
    <w:rsid w:val="009F197A"/>
    <w:rsid w:val="009F2646"/>
    <w:rsid w:val="009F2853"/>
    <w:rsid w:val="009F4203"/>
    <w:rsid w:val="009F51C6"/>
    <w:rsid w:val="009F567A"/>
    <w:rsid w:val="00A04C34"/>
    <w:rsid w:val="00A152B6"/>
    <w:rsid w:val="00A15309"/>
    <w:rsid w:val="00A248E4"/>
    <w:rsid w:val="00A2767E"/>
    <w:rsid w:val="00A306DB"/>
    <w:rsid w:val="00A33CF0"/>
    <w:rsid w:val="00A344E3"/>
    <w:rsid w:val="00A35551"/>
    <w:rsid w:val="00A37E43"/>
    <w:rsid w:val="00A422E9"/>
    <w:rsid w:val="00A446BC"/>
    <w:rsid w:val="00A47E43"/>
    <w:rsid w:val="00A53341"/>
    <w:rsid w:val="00A541B2"/>
    <w:rsid w:val="00A56449"/>
    <w:rsid w:val="00A6143B"/>
    <w:rsid w:val="00A61FD2"/>
    <w:rsid w:val="00A6365B"/>
    <w:rsid w:val="00A645AB"/>
    <w:rsid w:val="00A65254"/>
    <w:rsid w:val="00A66E21"/>
    <w:rsid w:val="00A7371A"/>
    <w:rsid w:val="00A73CF8"/>
    <w:rsid w:val="00A74AD9"/>
    <w:rsid w:val="00A7750A"/>
    <w:rsid w:val="00A83C5F"/>
    <w:rsid w:val="00A866D3"/>
    <w:rsid w:val="00A87156"/>
    <w:rsid w:val="00A90EC6"/>
    <w:rsid w:val="00A9161B"/>
    <w:rsid w:val="00A9255B"/>
    <w:rsid w:val="00A95111"/>
    <w:rsid w:val="00A961EF"/>
    <w:rsid w:val="00AA02BB"/>
    <w:rsid w:val="00AA75C7"/>
    <w:rsid w:val="00AA78E4"/>
    <w:rsid w:val="00AA7918"/>
    <w:rsid w:val="00AB0B7B"/>
    <w:rsid w:val="00AB1018"/>
    <w:rsid w:val="00AB2447"/>
    <w:rsid w:val="00AB3FE6"/>
    <w:rsid w:val="00AB4885"/>
    <w:rsid w:val="00AB65B6"/>
    <w:rsid w:val="00AB6778"/>
    <w:rsid w:val="00AB7530"/>
    <w:rsid w:val="00AC23B8"/>
    <w:rsid w:val="00AC35FF"/>
    <w:rsid w:val="00AC400D"/>
    <w:rsid w:val="00AC7C90"/>
    <w:rsid w:val="00AD10F9"/>
    <w:rsid w:val="00AD12A5"/>
    <w:rsid w:val="00AD2226"/>
    <w:rsid w:val="00AD7AAD"/>
    <w:rsid w:val="00AD7AF2"/>
    <w:rsid w:val="00AD7DA2"/>
    <w:rsid w:val="00AE0D42"/>
    <w:rsid w:val="00AE26EC"/>
    <w:rsid w:val="00AE538B"/>
    <w:rsid w:val="00AE6B70"/>
    <w:rsid w:val="00AF3311"/>
    <w:rsid w:val="00AF44D1"/>
    <w:rsid w:val="00AF4539"/>
    <w:rsid w:val="00AF63F1"/>
    <w:rsid w:val="00B015D1"/>
    <w:rsid w:val="00B04CAD"/>
    <w:rsid w:val="00B077D2"/>
    <w:rsid w:val="00B07848"/>
    <w:rsid w:val="00B07A71"/>
    <w:rsid w:val="00B1544F"/>
    <w:rsid w:val="00B2019D"/>
    <w:rsid w:val="00B21DB1"/>
    <w:rsid w:val="00B2350F"/>
    <w:rsid w:val="00B25550"/>
    <w:rsid w:val="00B267BA"/>
    <w:rsid w:val="00B30C69"/>
    <w:rsid w:val="00B36782"/>
    <w:rsid w:val="00B40E53"/>
    <w:rsid w:val="00B41A5C"/>
    <w:rsid w:val="00B431B3"/>
    <w:rsid w:val="00B47D0C"/>
    <w:rsid w:val="00B512AB"/>
    <w:rsid w:val="00B51659"/>
    <w:rsid w:val="00B52895"/>
    <w:rsid w:val="00B55CEF"/>
    <w:rsid w:val="00B571D4"/>
    <w:rsid w:val="00B57219"/>
    <w:rsid w:val="00B63E52"/>
    <w:rsid w:val="00B663F5"/>
    <w:rsid w:val="00B66D1B"/>
    <w:rsid w:val="00B72176"/>
    <w:rsid w:val="00B76F31"/>
    <w:rsid w:val="00B82380"/>
    <w:rsid w:val="00B87D30"/>
    <w:rsid w:val="00B92F17"/>
    <w:rsid w:val="00B96839"/>
    <w:rsid w:val="00BA0E5F"/>
    <w:rsid w:val="00BA1A60"/>
    <w:rsid w:val="00BA3714"/>
    <w:rsid w:val="00BA457D"/>
    <w:rsid w:val="00BA7E86"/>
    <w:rsid w:val="00BB08E9"/>
    <w:rsid w:val="00BB2989"/>
    <w:rsid w:val="00BB40C6"/>
    <w:rsid w:val="00BC5E4E"/>
    <w:rsid w:val="00BC7A84"/>
    <w:rsid w:val="00BD2F08"/>
    <w:rsid w:val="00BD4993"/>
    <w:rsid w:val="00BE0116"/>
    <w:rsid w:val="00BE2DF7"/>
    <w:rsid w:val="00BE4F9C"/>
    <w:rsid w:val="00BE5ABC"/>
    <w:rsid w:val="00BE7A07"/>
    <w:rsid w:val="00BF1FE6"/>
    <w:rsid w:val="00BF2C4C"/>
    <w:rsid w:val="00BF3808"/>
    <w:rsid w:val="00BF3C87"/>
    <w:rsid w:val="00BF3F99"/>
    <w:rsid w:val="00BF47BA"/>
    <w:rsid w:val="00BF6930"/>
    <w:rsid w:val="00BF6A80"/>
    <w:rsid w:val="00C02678"/>
    <w:rsid w:val="00C02736"/>
    <w:rsid w:val="00C05C62"/>
    <w:rsid w:val="00C05CB5"/>
    <w:rsid w:val="00C070E9"/>
    <w:rsid w:val="00C10F6F"/>
    <w:rsid w:val="00C11349"/>
    <w:rsid w:val="00C137D4"/>
    <w:rsid w:val="00C1389C"/>
    <w:rsid w:val="00C17BC6"/>
    <w:rsid w:val="00C251DB"/>
    <w:rsid w:val="00C26FB7"/>
    <w:rsid w:val="00C346B5"/>
    <w:rsid w:val="00C429DB"/>
    <w:rsid w:val="00C4380E"/>
    <w:rsid w:val="00C5045B"/>
    <w:rsid w:val="00C52587"/>
    <w:rsid w:val="00C5567B"/>
    <w:rsid w:val="00C557BC"/>
    <w:rsid w:val="00C55D5F"/>
    <w:rsid w:val="00C61521"/>
    <w:rsid w:val="00C66F7B"/>
    <w:rsid w:val="00C67A1D"/>
    <w:rsid w:val="00C7007A"/>
    <w:rsid w:val="00C7732E"/>
    <w:rsid w:val="00C83835"/>
    <w:rsid w:val="00C865E2"/>
    <w:rsid w:val="00C9640D"/>
    <w:rsid w:val="00C970C5"/>
    <w:rsid w:val="00CA6A8B"/>
    <w:rsid w:val="00CA6F2F"/>
    <w:rsid w:val="00CB0BA1"/>
    <w:rsid w:val="00CB1A84"/>
    <w:rsid w:val="00CB3AE1"/>
    <w:rsid w:val="00CB483F"/>
    <w:rsid w:val="00CB5254"/>
    <w:rsid w:val="00CB7C71"/>
    <w:rsid w:val="00CC3844"/>
    <w:rsid w:val="00CD56EE"/>
    <w:rsid w:val="00CE59C0"/>
    <w:rsid w:val="00CE6C1E"/>
    <w:rsid w:val="00CF4828"/>
    <w:rsid w:val="00CF50D4"/>
    <w:rsid w:val="00CF5C0A"/>
    <w:rsid w:val="00D00A5D"/>
    <w:rsid w:val="00D016B4"/>
    <w:rsid w:val="00D03516"/>
    <w:rsid w:val="00D04B2F"/>
    <w:rsid w:val="00D11066"/>
    <w:rsid w:val="00D117F4"/>
    <w:rsid w:val="00D13C49"/>
    <w:rsid w:val="00D1443B"/>
    <w:rsid w:val="00D149FE"/>
    <w:rsid w:val="00D15A2D"/>
    <w:rsid w:val="00D21ACB"/>
    <w:rsid w:val="00D23007"/>
    <w:rsid w:val="00D243BE"/>
    <w:rsid w:val="00D2648A"/>
    <w:rsid w:val="00D27ED4"/>
    <w:rsid w:val="00D30568"/>
    <w:rsid w:val="00D30B4C"/>
    <w:rsid w:val="00D310D5"/>
    <w:rsid w:val="00D32ABF"/>
    <w:rsid w:val="00D34F48"/>
    <w:rsid w:val="00D364BC"/>
    <w:rsid w:val="00D36EFD"/>
    <w:rsid w:val="00D44AC4"/>
    <w:rsid w:val="00D54929"/>
    <w:rsid w:val="00D60648"/>
    <w:rsid w:val="00D62610"/>
    <w:rsid w:val="00D64B52"/>
    <w:rsid w:val="00D67C55"/>
    <w:rsid w:val="00D70855"/>
    <w:rsid w:val="00D72A3B"/>
    <w:rsid w:val="00D72E83"/>
    <w:rsid w:val="00D73E44"/>
    <w:rsid w:val="00D7479E"/>
    <w:rsid w:val="00D74AF9"/>
    <w:rsid w:val="00D750C5"/>
    <w:rsid w:val="00D755D1"/>
    <w:rsid w:val="00D772A6"/>
    <w:rsid w:val="00D80AF2"/>
    <w:rsid w:val="00D81210"/>
    <w:rsid w:val="00D842B5"/>
    <w:rsid w:val="00D84980"/>
    <w:rsid w:val="00D92F6A"/>
    <w:rsid w:val="00D936A2"/>
    <w:rsid w:val="00D949FD"/>
    <w:rsid w:val="00D94C79"/>
    <w:rsid w:val="00D953BA"/>
    <w:rsid w:val="00DA0C2A"/>
    <w:rsid w:val="00DA2840"/>
    <w:rsid w:val="00DA3966"/>
    <w:rsid w:val="00DA5990"/>
    <w:rsid w:val="00DB0092"/>
    <w:rsid w:val="00DB055A"/>
    <w:rsid w:val="00DB0F5B"/>
    <w:rsid w:val="00DB2570"/>
    <w:rsid w:val="00DB2877"/>
    <w:rsid w:val="00DB2FBB"/>
    <w:rsid w:val="00DB3127"/>
    <w:rsid w:val="00DC1E10"/>
    <w:rsid w:val="00DC4305"/>
    <w:rsid w:val="00DC4E74"/>
    <w:rsid w:val="00DC4ECD"/>
    <w:rsid w:val="00DC5CFD"/>
    <w:rsid w:val="00DC6B05"/>
    <w:rsid w:val="00DC6B71"/>
    <w:rsid w:val="00DE037D"/>
    <w:rsid w:val="00DE3F5E"/>
    <w:rsid w:val="00DF2410"/>
    <w:rsid w:val="00DF49A0"/>
    <w:rsid w:val="00DF5AF1"/>
    <w:rsid w:val="00E004F4"/>
    <w:rsid w:val="00E0072B"/>
    <w:rsid w:val="00E03588"/>
    <w:rsid w:val="00E04DF5"/>
    <w:rsid w:val="00E05ABE"/>
    <w:rsid w:val="00E170C3"/>
    <w:rsid w:val="00E177DA"/>
    <w:rsid w:val="00E201DD"/>
    <w:rsid w:val="00E23A9C"/>
    <w:rsid w:val="00E23F0B"/>
    <w:rsid w:val="00E24A4C"/>
    <w:rsid w:val="00E258D4"/>
    <w:rsid w:val="00E30C5C"/>
    <w:rsid w:val="00E319E1"/>
    <w:rsid w:val="00E32F1E"/>
    <w:rsid w:val="00E35520"/>
    <w:rsid w:val="00E36A10"/>
    <w:rsid w:val="00E403FD"/>
    <w:rsid w:val="00E6001D"/>
    <w:rsid w:val="00E6173C"/>
    <w:rsid w:val="00E621BF"/>
    <w:rsid w:val="00E63002"/>
    <w:rsid w:val="00E63AC2"/>
    <w:rsid w:val="00E71E3A"/>
    <w:rsid w:val="00E733E3"/>
    <w:rsid w:val="00E75935"/>
    <w:rsid w:val="00E774D2"/>
    <w:rsid w:val="00E77FED"/>
    <w:rsid w:val="00E915D4"/>
    <w:rsid w:val="00E95AC8"/>
    <w:rsid w:val="00E963B9"/>
    <w:rsid w:val="00EA723A"/>
    <w:rsid w:val="00EA75E5"/>
    <w:rsid w:val="00EA7ACE"/>
    <w:rsid w:val="00EA7B17"/>
    <w:rsid w:val="00EB087A"/>
    <w:rsid w:val="00EB4BCB"/>
    <w:rsid w:val="00EB5982"/>
    <w:rsid w:val="00EB78E5"/>
    <w:rsid w:val="00EC1C74"/>
    <w:rsid w:val="00EC25FE"/>
    <w:rsid w:val="00EC3B76"/>
    <w:rsid w:val="00EC756B"/>
    <w:rsid w:val="00EC7AB8"/>
    <w:rsid w:val="00ED1AD2"/>
    <w:rsid w:val="00ED2428"/>
    <w:rsid w:val="00ED27EF"/>
    <w:rsid w:val="00ED70B8"/>
    <w:rsid w:val="00EE2BC0"/>
    <w:rsid w:val="00EE3443"/>
    <w:rsid w:val="00EE53B6"/>
    <w:rsid w:val="00EF018C"/>
    <w:rsid w:val="00EF0B4E"/>
    <w:rsid w:val="00EF44D4"/>
    <w:rsid w:val="00F003AA"/>
    <w:rsid w:val="00F037F1"/>
    <w:rsid w:val="00F04804"/>
    <w:rsid w:val="00F04B58"/>
    <w:rsid w:val="00F054B1"/>
    <w:rsid w:val="00F12877"/>
    <w:rsid w:val="00F1352D"/>
    <w:rsid w:val="00F14DED"/>
    <w:rsid w:val="00F16EC6"/>
    <w:rsid w:val="00F17233"/>
    <w:rsid w:val="00F1780C"/>
    <w:rsid w:val="00F2137A"/>
    <w:rsid w:val="00F24FAA"/>
    <w:rsid w:val="00F26AFA"/>
    <w:rsid w:val="00F279E9"/>
    <w:rsid w:val="00F32A1F"/>
    <w:rsid w:val="00F332EE"/>
    <w:rsid w:val="00F40470"/>
    <w:rsid w:val="00F442F5"/>
    <w:rsid w:val="00F45266"/>
    <w:rsid w:val="00F51BAE"/>
    <w:rsid w:val="00F528BD"/>
    <w:rsid w:val="00F532BC"/>
    <w:rsid w:val="00F54B78"/>
    <w:rsid w:val="00F55132"/>
    <w:rsid w:val="00F560C8"/>
    <w:rsid w:val="00F564D3"/>
    <w:rsid w:val="00F6414D"/>
    <w:rsid w:val="00F65F34"/>
    <w:rsid w:val="00F6640D"/>
    <w:rsid w:val="00F72860"/>
    <w:rsid w:val="00F72901"/>
    <w:rsid w:val="00F81716"/>
    <w:rsid w:val="00F85290"/>
    <w:rsid w:val="00F9620C"/>
    <w:rsid w:val="00FA2427"/>
    <w:rsid w:val="00FA28A3"/>
    <w:rsid w:val="00FA3DE2"/>
    <w:rsid w:val="00FA3F54"/>
    <w:rsid w:val="00FB1764"/>
    <w:rsid w:val="00FB2312"/>
    <w:rsid w:val="00FB5E91"/>
    <w:rsid w:val="00FB6EC1"/>
    <w:rsid w:val="00FC0F4D"/>
    <w:rsid w:val="00FC15DB"/>
    <w:rsid w:val="00FC643F"/>
    <w:rsid w:val="00FC7B64"/>
    <w:rsid w:val="00FD0483"/>
    <w:rsid w:val="00FD28CD"/>
    <w:rsid w:val="00FD3FF0"/>
    <w:rsid w:val="00FD6547"/>
    <w:rsid w:val="00FD6A24"/>
    <w:rsid w:val="00FE5704"/>
    <w:rsid w:val="00FE7375"/>
    <w:rsid w:val="00FE74F8"/>
    <w:rsid w:val="00FF1B7D"/>
    <w:rsid w:val="00FF70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06A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9270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927025"/>
  </w:style>
  <w:style w:type="paragraph" w:styleId="Rodap">
    <w:name w:val="footer"/>
    <w:basedOn w:val="Normal"/>
    <w:link w:val="RodapChar"/>
    <w:uiPriority w:val="99"/>
    <w:semiHidden/>
    <w:unhideWhenUsed/>
    <w:rsid w:val="009270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927025"/>
  </w:style>
  <w:style w:type="paragraph" w:styleId="Textodebalo">
    <w:name w:val="Balloon Text"/>
    <w:basedOn w:val="Normal"/>
    <w:link w:val="TextodebaloChar"/>
    <w:uiPriority w:val="99"/>
    <w:semiHidden/>
    <w:unhideWhenUsed/>
    <w:rsid w:val="00F24F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24FA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217</Words>
  <Characters>1175</Characters>
  <Application>Microsoft Office Word</Application>
  <DocSecurity>0</DocSecurity>
  <Lines>9</Lines>
  <Paragraphs>2</Paragraphs>
  <ScaleCrop>false</ScaleCrop>
  <Company>JOAO BARBOSA ADVOGADOS ASSOCIADOS</Company>
  <LinksUpToDate>false</LinksUpToDate>
  <CharactersWithSpaces>1390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laiza.gomes</dc:creator>
  <cp:keywords/>
  <dc:description/>
  <cp:lastModifiedBy>laiza.gomes</cp:lastModifiedBy>
  <cp:revision>1</cp:revision>
  <dcterms:created xsi:type="dcterms:W3CDTF">2012-09-12T13:21:00Z</dcterms:created>
  <dcterms:modified xsi:type="dcterms:W3CDTF">2012-09-12T13:25:00Z</dcterms:modified>
</cp:coreProperties>
</file>